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9A3" w:rsidRDefault="003A5E5B" w:rsidP="003A5E5B">
      <w:pPr>
        <w:ind w:right="-597"/>
      </w:pPr>
      <w:r w:rsidRPr="003A5E5B">
        <w:drawing>
          <wp:inline distT="0" distB="0" distL="0" distR="0">
            <wp:extent cx="10363200" cy="6991350"/>
            <wp:effectExtent l="0" t="0" r="0" b="0"/>
            <wp:docPr id="1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858312" cy="6572296"/>
                      <a:chOff x="142844" y="142852"/>
                      <a:chExt cx="8858312" cy="6572296"/>
                    </a:xfrm>
                  </a:grpSpPr>
                  <a:grpSp>
                    <a:nvGrpSpPr>
                      <a:cNvPr id="9" name="Grupo 8"/>
                      <a:cNvGrpSpPr/>
                    </a:nvGrpSpPr>
                    <a:grpSpPr>
                      <a:xfrm>
                        <a:off x="142844" y="142852"/>
                        <a:ext cx="8858312" cy="6572296"/>
                        <a:chOff x="142844" y="142852"/>
                        <a:chExt cx="8858312" cy="6572296"/>
                      </a:xfrm>
                    </a:grpSpPr>
                    <a:sp>
                      <a:nvSpPr>
                        <a:cNvPr id="4" name="Fluxograma: Processo 3"/>
                        <a:cNvSpPr/>
                      </a:nvSpPr>
                      <a:spPr>
                        <a:xfrm>
                          <a:off x="142844" y="142852"/>
                          <a:ext cx="8858312" cy="6572296"/>
                        </a:xfrm>
                        <a:prstGeom prst="flowChartProcess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pt-B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pt-BR"/>
                          </a:p>
                        </a:txBody>
                        <a:useSpRect/>
                      </a:txSp>
                      <a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Retângulo de cantos arredondados 4"/>
                        <a:cNvSpPr/>
                      </a:nvSpPr>
                      <a:spPr>
                        <a:xfrm>
                          <a:off x="428596" y="428604"/>
                          <a:ext cx="8358246" cy="1500198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pt-B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pt-BR"/>
                          </a:p>
                        </a:txBody>
                        <a:useSpRect/>
                      </a:txSp>
                      <a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Retângulo 6"/>
                        <a:cNvSpPr/>
                      </a:nvSpPr>
                      <a:spPr>
                        <a:xfrm>
                          <a:off x="285720" y="2857496"/>
                          <a:ext cx="5500726" cy="258532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91440" tIns="45720" rIns="91440" bIns="45720">
                            <a:spAutoFit/>
                          </a:bodyPr>
                          <a:lstStyle>
                            <a:defPPr>
                              <a:defRPr lang="pt-B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pt-BR" sz="5400" b="1" cap="none" spc="0" dirty="0" smtClean="0">
                                <a:ln w="1905"/>
                                <a:effectLst>
                                  <a:innerShdw blurRad="69850" dist="43180" dir="5400000">
                                    <a:srgbClr val="000000">
                                      <a:alpha val="65000"/>
                                    </a:srgbClr>
                                  </a:innerShdw>
                                </a:effectLst>
                                <a:latin typeface="Arial Black" pitchFamily="34" charset="0"/>
                              </a:rPr>
                              <a:t>Use protetor auricular nesta área</a:t>
                            </a:r>
                            <a:endParaRPr lang="pt-BR" sz="5400" b="1" cap="none" spc="0" dirty="0">
                              <a:ln w="1905"/>
                              <a:effectLst>
                                <a:innerShdw blurRad="69850" dist="43180" dir="5400000">
                                  <a:srgbClr val="000000">
                                    <a:alpha val="65000"/>
                                  </a:srgbClr>
                                </a:innerShdw>
                              </a:effectLst>
                              <a:latin typeface="Arial Black" pitchFamily="34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11266" name="Picture 2" descr="http://www.visualrponline.com.br/produto-imagem/100/ci-023_pictograma-protetor-auricular-bdab9393cf8ff87aff6893aab2e1c552.jpg"/>
                        <a:cNvPicPr>
                          <a:picLocks noChangeAspect="1" noChangeArrowheads="1"/>
                        </a:cNvPicPr>
                      </a:nvPicPr>
                      <a:blipFill>
                        <a:blip r:embed="rId4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214942" y="2357430"/>
                          <a:ext cx="3571900" cy="35719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6" name="Retângulo 5"/>
                        <a:cNvSpPr/>
                      </a:nvSpPr>
                      <a:spPr>
                        <a:xfrm>
                          <a:off x="1428728" y="428604"/>
                          <a:ext cx="6249661" cy="144655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lIns="91440" tIns="45720" rIns="91440" bIns="45720">
                            <a:spAutoFit/>
                          </a:bodyPr>
                          <a:lstStyle>
                            <a:defPPr>
                              <a:defRPr lang="pt-B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pt-BR" sz="8800" b="1" cap="none" spc="0" dirty="0" smtClean="0">
                                <a:ln w="1905"/>
                                <a:solidFill>
                                  <a:srgbClr val="FFFF00"/>
                                </a:solidFill>
                                <a:effectLst>
                                  <a:innerShdw blurRad="69850" dist="43180" dir="5400000">
                                    <a:srgbClr val="000000">
                                      <a:alpha val="65000"/>
                                    </a:srgbClr>
                                  </a:innerShdw>
                                </a:effectLst>
                                <a:latin typeface="Arial Black" pitchFamily="34" charset="0"/>
                              </a:rPr>
                              <a:t>ATENÇÃO</a:t>
                            </a:r>
                            <a:endParaRPr lang="pt-BR" sz="8800" b="1" cap="none" spc="0" dirty="0">
                              <a:ln w="1905"/>
                              <a:solidFill>
                                <a:srgbClr val="FFFF00"/>
                              </a:solidFill>
                              <a:effectLst>
                                <a:innerShdw blurRad="69850" dist="43180" dir="5400000">
                                  <a:srgbClr val="000000">
                                    <a:alpha val="65000"/>
                                  </a:srgbClr>
                                </a:innerShdw>
                              </a:effectLst>
                              <a:latin typeface="Arial Black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sectPr w:rsidR="007B59A3" w:rsidSect="003A5E5B">
      <w:pgSz w:w="16838" w:h="11906" w:orient="landscape"/>
      <w:pgMar w:top="426" w:right="1417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A5E5B"/>
    <w:rsid w:val="002252AE"/>
    <w:rsid w:val="003A5E5B"/>
    <w:rsid w:val="007B59A3"/>
    <w:rsid w:val="00F01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9A3"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3A5E5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5E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ARIADLA</dc:creator>
  <cp:lastModifiedBy>ARIADLA</cp:lastModifiedBy>
  <cp:revision>1</cp:revision>
  <dcterms:created xsi:type="dcterms:W3CDTF">2011-08-23T10:52:00Z</dcterms:created>
  <dcterms:modified xsi:type="dcterms:W3CDTF">2011-08-23T10:56:00Z</dcterms:modified>
</cp:coreProperties>
</file>